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2B" w:rsidRDefault="005A282B" w:rsidP="005A282B">
      <w:pPr>
        <w:rPr>
          <w:color w:val="000000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gusiha\Pictures\2016-03-16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iha\Pictures\2016-03-16\Scan1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color w:val="000000"/>
          <w:szCs w:val="24"/>
          <w:lang w:bidi="ru-RU"/>
        </w:rPr>
        <w:t xml:space="preserve"> </w:t>
      </w:r>
      <w:r>
        <w:rPr>
          <w:color w:val="000000"/>
          <w:szCs w:val="24"/>
        </w:rPr>
        <w:t xml:space="preserve">2.6. Участниками мероприятий могут быть обучающиеся, родители, педагоги, руководители кружков, секций, объединений, приглашенные ветераны и представители социума округа, района и города. 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lastRenderedPageBreak/>
        <w:t> 2.7.  Присутствие на внеклассных мероприятиях других лиц, не обучающихся в ОУ и не указанных выше, допустимо только с разрешения ответственного за проведение мероприятия (педагога-организатора, дежурного администратора).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2.8. В учебный период все внеклассные мероприятия для обучающихся 1-4 классов начинаются  не ранее 12 часов 30 минут и заканчиваются не позднее 18 часов, для обучающихся 5-11 классов – начинаются не ранее 13 часов 30 минут и заканчиваются не позднее 20 часа.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Время проведения Последнего звонка, выпускных вечеров дополнительно согласуется с родителями (законными представителями) обучающихся.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2.9. Продолжительность во времени составляет от 30 минут до 2-х часов для 1-4 классов и от 30 минут до 4 часов для 5-11 классов.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2.10. Время начала мероприятия может быть задержано не более чем на 15 минут.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2.11. Основное место проведения внеклассных мероприятий – здания и территории ОУ, СДК. 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>2.12. Приход и уход с мероприятия осуществляется организованно, в порядке, установленном положением о проведении мероприятия.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>2.13. Бесконтрольное хождение по территории школы во время проведения мероприятия запрещается.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2.14. Участникам мероприятия запрещается курить в здании и на территории школы.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>2.15. Запрещается приходить на мероприятие в нетрезвом виде и распивать спиртные напитки на территории ОУ.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 xml:space="preserve">2.16. </w:t>
      </w:r>
      <w:proofErr w:type="gramStart"/>
      <w:r>
        <w:rPr>
          <w:szCs w:val="24"/>
        </w:rPr>
        <w:t xml:space="preserve">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</w:t>
      </w:r>
      <w:proofErr w:type="spellStart"/>
      <w:r>
        <w:rPr>
          <w:szCs w:val="24"/>
        </w:rPr>
        <w:t>ОУи</w:t>
      </w:r>
      <w:proofErr w:type="spellEnd"/>
      <w:r>
        <w:rPr>
          <w:szCs w:val="24"/>
        </w:rPr>
        <w:t xml:space="preserve"> настоящее Положение о порядке посещения обучающимися   мероприятий, не предусмотренных учебным планом, которые проводятся в ОУ и за его пределами.</w:t>
      </w:r>
      <w:proofErr w:type="gramEnd"/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5A282B" w:rsidRDefault="005A282B" w:rsidP="005A282B">
      <w:pPr>
        <w:jc w:val="both"/>
        <w:rPr>
          <w:color w:val="000000"/>
          <w:szCs w:val="24"/>
        </w:rPr>
      </w:pPr>
    </w:p>
    <w:p w:rsidR="005A282B" w:rsidRDefault="005A282B" w:rsidP="005A282B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3. Порядок проведения мероприятия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3.1. Подготовку к мероприятию осуществляют ответственные лица, согласно положению о конкретном мероприятии. 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3.2. Каждое мероприятие проводится на основании конкретного разработанного Положения и согласно общешкольному плану работы.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3.3. Руководство и методическую помощь в процессе подготовки осуществляют педагоги-организаторы.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3.4. Задания для подготовки классы получают не позднее, чем за 4 недели до мероприятия.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3.5. За качество подготовки и выступления класса несет ответственность классный руководитель.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3.6. Анализ общешкольных мероприятий проходит после их проведения, не позднее, чем через 3-5 дней, на совещаниях при директоре, педсоветах, заседаниях  Совета обучающихся школы.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3.7. После проведения крупного мероприятия не позднее 7 дней выпускается фото или видео отчет, публикуется заметка на сайте школы.</w:t>
      </w:r>
    </w:p>
    <w:p w:rsidR="005A282B" w:rsidRDefault="005A282B" w:rsidP="005A282B">
      <w:pPr>
        <w:jc w:val="both"/>
        <w:rPr>
          <w:color w:val="000000"/>
          <w:szCs w:val="24"/>
        </w:rPr>
      </w:pPr>
    </w:p>
    <w:p w:rsidR="005A282B" w:rsidRDefault="005A282B" w:rsidP="005A282B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4. Права и обязанности </w:t>
      </w:r>
      <w:proofErr w:type="gramStart"/>
      <w:r>
        <w:rPr>
          <w:b/>
          <w:color w:val="000000"/>
          <w:szCs w:val="24"/>
        </w:rPr>
        <w:t>обучающихся</w:t>
      </w:r>
      <w:proofErr w:type="gramEnd"/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szCs w:val="24"/>
        </w:rPr>
        <w:t>4.1. Обучающиеся имеют право на посещение по своему выбору мероприятия.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>4.2.Обучающиеся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 xml:space="preserve">4.3. Обучающиеся имеют право использовать плакаты, лозунги, </w:t>
      </w:r>
      <w:proofErr w:type="spellStart"/>
      <w:r>
        <w:rPr>
          <w:szCs w:val="24"/>
        </w:rPr>
        <w:t>речёвки</w:t>
      </w:r>
      <w:proofErr w:type="spellEnd"/>
      <w:r>
        <w:rPr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lastRenderedPageBreak/>
        <w:t xml:space="preserve">4.4. </w:t>
      </w:r>
      <w:proofErr w:type="gramStart"/>
      <w:r>
        <w:rPr>
          <w:szCs w:val="24"/>
        </w:rPr>
        <w:t>Обучающимся</w:t>
      </w:r>
      <w:proofErr w:type="gramEnd"/>
      <w:r>
        <w:rPr>
          <w:szCs w:val="24"/>
        </w:rPr>
        <w:t xml:space="preserve"> запрещено приводить на мероприятия посторонних лиц без ведома представителя ОУ, ответственного за проведение мероприятия.</w:t>
      </w:r>
    </w:p>
    <w:p w:rsidR="005A282B" w:rsidRDefault="005A282B" w:rsidP="005A282B">
      <w:pPr>
        <w:jc w:val="both"/>
        <w:rPr>
          <w:szCs w:val="24"/>
        </w:rPr>
      </w:pPr>
    </w:p>
    <w:p w:rsidR="005A282B" w:rsidRDefault="005A282B" w:rsidP="005A282B">
      <w:pPr>
        <w:jc w:val="both"/>
        <w:rPr>
          <w:b/>
          <w:szCs w:val="24"/>
        </w:rPr>
      </w:pPr>
      <w:r>
        <w:rPr>
          <w:b/>
          <w:szCs w:val="24"/>
        </w:rPr>
        <w:t>5. Права и обязанности Организации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>5.1. ОУ может устанавливать возрастные ограничения на посещение мероприятия.</w:t>
      </w:r>
      <w:r>
        <w:rPr>
          <w:szCs w:val="24"/>
        </w:rPr>
        <w:br/>
        <w:t>5.2. ОУ может устанавливать посещение отдельных мероприятий по входным билетам.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>5.3. ОУ может устанавливать право на ведение обучающимися во время мероприятий фото и видеосъемки.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>5.4. ОУ может устанавливать запрет на пользование мобильной связью во время мероприятия.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>5.5. ОУ может устанавливать запрет на повторный вход на мероприятие.</w:t>
      </w:r>
    </w:p>
    <w:p w:rsidR="005A282B" w:rsidRDefault="005A282B" w:rsidP="005A282B">
      <w:pPr>
        <w:jc w:val="both"/>
        <w:rPr>
          <w:szCs w:val="24"/>
        </w:rPr>
      </w:pPr>
    </w:p>
    <w:p w:rsidR="005A282B" w:rsidRDefault="005A282B" w:rsidP="005A282B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6. Награждение и поощрение </w:t>
      </w:r>
      <w:proofErr w:type="gramStart"/>
      <w:r>
        <w:rPr>
          <w:b/>
          <w:color w:val="000000"/>
          <w:szCs w:val="24"/>
        </w:rPr>
        <w:t>обучающихся</w:t>
      </w:r>
      <w:proofErr w:type="gramEnd"/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6.1. Отличившиеся в учебе, спорте, художественной самодеятельности, победители конкурсов награждаются дипломами, грамотами, сертификатами.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6.2. Активные участники, отличившиеся организаторы отмечаются благодарностями.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6.3. Родители-активисты – благодарностями и благодарственными письмами. </w:t>
      </w:r>
    </w:p>
    <w:p w:rsidR="005A282B" w:rsidRDefault="005A282B" w:rsidP="005A282B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6.4. В финансировании мероприятий и награждении может принимать участие Управляющий  Совет, родительские комитеты. </w:t>
      </w:r>
    </w:p>
    <w:p w:rsidR="005A282B" w:rsidRDefault="005A282B" w:rsidP="005A282B">
      <w:pPr>
        <w:jc w:val="both"/>
        <w:rPr>
          <w:szCs w:val="24"/>
        </w:rPr>
      </w:pPr>
    </w:p>
    <w:p w:rsidR="005A282B" w:rsidRDefault="005A282B" w:rsidP="005A282B">
      <w:pPr>
        <w:jc w:val="both"/>
        <w:rPr>
          <w:b/>
          <w:szCs w:val="24"/>
        </w:rPr>
      </w:pPr>
      <w:r>
        <w:rPr>
          <w:b/>
          <w:szCs w:val="24"/>
        </w:rPr>
        <w:t>7.   Порядок внесения изменений в положение и прекращения его действия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>7.1. Положение вступает в силу со дня утверждения руководителем образовательного учреждения, и действуют до его отмены.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 xml:space="preserve">7.2. В настоящее Положение могут коллегиальными органами </w:t>
      </w:r>
      <w:r>
        <w:rPr>
          <w:color w:val="000000"/>
          <w:lang w:bidi="ru-RU"/>
        </w:rPr>
        <w:t xml:space="preserve">МБОУ </w:t>
      </w:r>
      <w:r>
        <w:rPr>
          <w:color w:val="000000"/>
          <w:szCs w:val="24"/>
          <w:lang w:bidi="ru-RU"/>
        </w:rPr>
        <w:t xml:space="preserve">«ООШ с. </w:t>
      </w:r>
      <w:proofErr w:type="gramStart"/>
      <w:r>
        <w:rPr>
          <w:color w:val="000000"/>
          <w:szCs w:val="24"/>
          <w:lang w:bidi="ru-RU"/>
        </w:rPr>
        <w:t>Большая</w:t>
      </w:r>
      <w:proofErr w:type="gramEnd"/>
      <w:r>
        <w:rPr>
          <w:color w:val="000000"/>
          <w:szCs w:val="24"/>
          <w:lang w:bidi="ru-RU"/>
        </w:rPr>
        <w:t xml:space="preserve"> </w:t>
      </w:r>
      <w:proofErr w:type="spellStart"/>
      <w:r>
        <w:rPr>
          <w:color w:val="000000"/>
          <w:szCs w:val="24"/>
          <w:lang w:bidi="ru-RU"/>
        </w:rPr>
        <w:t>Гусиха</w:t>
      </w:r>
      <w:proofErr w:type="spellEnd"/>
      <w:r>
        <w:rPr>
          <w:color w:val="000000"/>
          <w:szCs w:val="24"/>
          <w:lang w:bidi="ru-RU"/>
        </w:rPr>
        <w:t xml:space="preserve">» </w:t>
      </w:r>
      <w:r>
        <w:rPr>
          <w:szCs w:val="24"/>
        </w:rPr>
        <w:t>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>7.3. Измененная редакция Положения вступает в силу после утверждения ее руководителем образовательного учреждения.</w:t>
      </w:r>
    </w:p>
    <w:p w:rsidR="005A282B" w:rsidRDefault="005A282B" w:rsidP="005A282B">
      <w:pPr>
        <w:jc w:val="both"/>
        <w:rPr>
          <w:szCs w:val="24"/>
        </w:rPr>
      </w:pPr>
      <w:r>
        <w:rPr>
          <w:szCs w:val="24"/>
        </w:rPr>
        <w:t xml:space="preserve">7.4. Настоящее Положение прекращает свое действие при реорганизации или ликвидации </w:t>
      </w:r>
      <w:r>
        <w:rPr>
          <w:color w:val="000000"/>
          <w:szCs w:val="24"/>
          <w:lang w:bidi="ru-RU"/>
        </w:rPr>
        <w:t xml:space="preserve">МБОУ «ООШ с. </w:t>
      </w:r>
      <w:proofErr w:type="gramStart"/>
      <w:r>
        <w:rPr>
          <w:color w:val="000000"/>
          <w:szCs w:val="24"/>
          <w:lang w:bidi="ru-RU"/>
        </w:rPr>
        <w:t>Большая</w:t>
      </w:r>
      <w:proofErr w:type="gramEnd"/>
      <w:r>
        <w:rPr>
          <w:color w:val="000000"/>
          <w:szCs w:val="24"/>
          <w:lang w:bidi="ru-RU"/>
        </w:rPr>
        <w:t xml:space="preserve"> </w:t>
      </w:r>
      <w:proofErr w:type="spellStart"/>
      <w:r>
        <w:rPr>
          <w:color w:val="000000"/>
          <w:szCs w:val="24"/>
          <w:lang w:bidi="ru-RU"/>
        </w:rPr>
        <w:t>Гусиха</w:t>
      </w:r>
      <w:proofErr w:type="spellEnd"/>
      <w:r>
        <w:rPr>
          <w:color w:val="000000"/>
          <w:szCs w:val="24"/>
          <w:lang w:bidi="ru-RU"/>
        </w:rPr>
        <w:t>».</w:t>
      </w:r>
    </w:p>
    <w:p w:rsidR="005A282B" w:rsidRDefault="005A282B" w:rsidP="005A282B">
      <w:pPr>
        <w:jc w:val="both"/>
        <w:rPr>
          <w:sz w:val="28"/>
        </w:rPr>
      </w:pPr>
    </w:p>
    <w:p w:rsidR="005A282B" w:rsidRDefault="005A282B" w:rsidP="005A282B">
      <w:pPr>
        <w:jc w:val="both"/>
        <w:rPr>
          <w:sz w:val="28"/>
        </w:rPr>
      </w:pPr>
    </w:p>
    <w:tbl>
      <w:tblPr>
        <w:tblW w:w="19074" w:type="dxa"/>
        <w:tblInd w:w="-108" w:type="dxa"/>
        <w:tblLook w:val="04A0" w:firstRow="1" w:lastRow="0" w:firstColumn="1" w:lastColumn="0" w:noHBand="0" w:noVBand="1"/>
      </w:tblPr>
      <w:tblGrid>
        <w:gridCol w:w="3179"/>
        <w:gridCol w:w="3179"/>
        <w:gridCol w:w="3179"/>
        <w:gridCol w:w="3179"/>
        <w:gridCol w:w="3179"/>
        <w:gridCol w:w="3179"/>
      </w:tblGrid>
      <w:tr w:rsidR="005A282B" w:rsidTr="005A282B">
        <w:tc>
          <w:tcPr>
            <w:tcW w:w="3179" w:type="dxa"/>
            <w:hideMark/>
          </w:tcPr>
          <w:p w:rsidR="005A282B" w:rsidRDefault="005A282B">
            <w:pPr>
              <w:spacing w:line="276" w:lineRule="auto"/>
              <w:rPr>
                <w:sz w:val="22"/>
              </w:rPr>
            </w:pPr>
            <w:r>
              <w:t>РАССМОТРЕНО</w:t>
            </w:r>
          </w:p>
        </w:tc>
        <w:tc>
          <w:tcPr>
            <w:tcW w:w="3179" w:type="dxa"/>
            <w:hideMark/>
          </w:tcPr>
          <w:p w:rsidR="005A282B" w:rsidRDefault="005A282B">
            <w:pPr>
              <w:spacing w:line="276" w:lineRule="auto"/>
              <w:rPr>
                <w:sz w:val="22"/>
              </w:rPr>
            </w:pPr>
            <w:r>
              <w:t>РАССМОТРЕНО</w:t>
            </w:r>
          </w:p>
        </w:tc>
        <w:tc>
          <w:tcPr>
            <w:tcW w:w="3179" w:type="dxa"/>
            <w:hideMark/>
          </w:tcPr>
          <w:p w:rsidR="005A282B" w:rsidRDefault="005A282B">
            <w:pPr>
              <w:spacing w:line="276" w:lineRule="auto"/>
              <w:rPr>
                <w:sz w:val="22"/>
              </w:rPr>
            </w:pPr>
            <w:r>
              <w:t>РАССМОТРЕНО</w:t>
            </w:r>
          </w:p>
        </w:tc>
        <w:tc>
          <w:tcPr>
            <w:tcW w:w="3179" w:type="dxa"/>
          </w:tcPr>
          <w:p w:rsidR="005A282B" w:rsidRDefault="005A282B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179" w:type="dxa"/>
          </w:tcPr>
          <w:p w:rsidR="005A282B" w:rsidRDefault="005A282B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179" w:type="dxa"/>
          </w:tcPr>
          <w:p w:rsidR="005A282B" w:rsidRDefault="005A282B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5A282B" w:rsidTr="005A282B">
        <w:tc>
          <w:tcPr>
            <w:tcW w:w="3179" w:type="dxa"/>
            <w:hideMark/>
          </w:tcPr>
          <w:p w:rsidR="005A282B" w:rsidRDefault="005A282B">
            <w:pPr>
              <w:spacing w:line="276" w:lineRule="auto"/>
              <w:rPr>
                <w:sz w:val="22"/>
              </w:rPr>
            </w:pPr>
            <w:r>
              <w:t xml:space="preserve">протокол заседания совета </w:t>
            </w:r>
          </w:p>
        </w:tc>
        <w:tc>
          <w:tcPr>
            <w:tcW w:w="3179" w:type="dxa"/>
            <w:hideMark/>
          </w:tcPr>
          <w:p w:rsidR="005A282B" w:rsidRDefault="005A282B">
            <w:pPr>
              <w:spacing w:line="276" w:lineRule="auto"/>
              <w:rPr>
                <w:sz w:val="22"/>
              </w:rPr>
            </w:pPr>
            <w:r>
              <w:t xml:space="preserve">протокол заседания совета </w:t>
            </w:r>
          </w:p>
        </w:tc>
        <w:tc>
          <w:tcPr>
            <w:tcW w:w="3179" w:type="dxa"/>
            <w:hideMark/>
          </w:tcPr>
          <w:p w:rsidR="005A282B" w:rsidRDefault="005A282B">
            <w:pPr>
              <w:spacing w:line="276" w:lineRule="auto"/>
              <w:rPr>
                <w:sz w:val="22"/>
              </w:rPr>
            </w:pPr>
            <w:r>
              <w:t xml:space="preserve">протокол заседания  </w:t>
            </w:r>
          </w:p>
        </w:tc>
        <w:tc>
          <w:tcPr>
            <w:tcW w:w="3179" w:type="dxa"/>
          </w:tcPr>
          <w:p w:rsidR="005A282B" w:rsidRDefault="005A282B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179" w:type="dxa"/>
          </w:tcPr>
          <w:p w:rsidR="005A282B" w:rsidRDefault="005A282B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179" w:type="dxa"/>
          </w:tcPr>
          <w:p w:rsidR="005A282B" w:rsidRDefault="005A282B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5A282B" w:rsidTr="005A282B">
        <w:tc>
          <w:tcPr>
            <w:tcW w:w="3179" w:type="dxa"/>
            <w:hideMark/>
          </w:tcPr>
          <w:p w:rsidR="005A282B" w:rsidRDefault="005A282B">
            <w:pPr>
              <w:spacing w:line="276" w:lineRule="auto"/>
              <w:rPr>
                <w:sz w:val="22"/>
              </w:rPr>
            </w:pPr>
            <w:r>
              <w:t>обучающихся от 23.04.15г №1</w:t>
            </w:r>
          </w:p>
        </w:tc>
        <w:tc>
          <w:tcPr>
            <w:tcW w:w="3179" w:type="dxa"/>
            <w:hideMark/>
          </w:tcPr>
          <w:p w:rsidR="005A282B" w:rsidRDefault="005A282B">
            <w:pPr>
              <w:spacing w:line="276" w:lineRule="auto"/>
              <w:rPr>
                <w:sz w:val="22"/>
              </w:rPr>
            </w:pPr>
            <w:r>
              <w:t>родителей от 23.04.2015г №1</w:t>
            </w:r>
          </w:p>
        </w:tc>
        <w:tc>
          <w:tcPr>
            <w:tcW w:w="3179" w:type="dxa"/>
            <w:hideMark/>
          </w:tcPr>
          <w:p w:rsidR="005A282B" w:rsidRDefault="005A282B">
            <w:pPr>
              <w:spacing w:line="276" w:lineRule="auto"/>
              <w:rPr>
                <w:sz w:val="22"/>
              </w:rPr>
            </w:pPr>
            <w:r>
              <w:t>педагогического совета от 23.04.2015 №7</w:t>
            </w:r>
          </w:p>
        </w:tc>
        <w:tc>
          <w:tcPr>
            <w:tcW w:w="3179" w:type="dxa"/>
          </w:tcPr>
          <w:p w:rsidR="005A282B" w:rsidRDefault="005A282B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179" w:type="dxa"/>
          </w:tcPr>
          <w:p w:rsidR="005A282B" w:rsidRDefault="005A282B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179" w:type="dxa"/>
          </w:tcPr>
          <w:p w:rsidR="005A282B" w:rsidRDefault="005A282B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</w:tbl>
    <w:p w:rsidR="005A282B" w:rsidRDefault="005A282B" w:rsidP="005A282B"/>
    <w:p w:rsidR="005A282B" w:rsidRDefault="005A282B" w:rsidP="005A282B"/>
    <w:p w:rsidR="00ED6B97" w:rsidRDefault="00ED6B97"/>
    <w:sectPr w:rsidR="00ED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63AD"/>
    <w:multiLevelType w:val="multilevel"/>
    <w:tmpl w:val="42726C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E4"/>
    <w:rsid w:val="00395DE4"/>
    <w:rsid w:val="005A282B"/>
    <w:rsid w:val="00E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2B"/>
    <w:rPr>
      <w:color w:val="0000FF"/>
      <w:u w:val="single"/>
    </w:rPr>
  </w:style>
  <w:style w:type="paragraph" w:styleId="a4">
    <w:name w:val="Normal (Web)"/>
    <w:basedOn w:val="a"/>
    <w:semiHidden/>
    <w:unhideWhenUsed/>
    <w:rsid w:val="005A282B"/>
    <w:pPr>
      <w:spacing w:before="75" w:after="75"/>
      <w:jc w:val="both"/>
    </w:pPr>
    <w:rPr>
      <w:szCs w:val="24"/>
      <w:lang w:val="en-US" w:eastAsia="en-US" w:bidi="en-US"/>
    </w:rPr>
  </w:style>
  <w:style w:type="character" w:customStyle="1" w:styleId="1">
    <w:name w:val="Основной текст1"/>
    <w:basedOn w:val="a0"/>
    <w:rsid w:val="005A28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2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82B"/>
    <w:rPr>
      <w:color w:val="0000FF"/>
      <w:u w:val="single"/>
    </w:rPr>
  </w:style>
  <w:style w:type="paragraph" w:styleId="a4">
    <w:name w:val="Normal (Web)"/>
    <w:basedOn w:val="a"/>
    <w:semiHidden/>
    <w:unhideWhenUsed/>
    <w:rsid w:val="005A282B"/>
    <w:pPr>
      <w:spacing w:before="75" w:after="75"/>
      <w:jc w:val="both"/>
    </w:pPr>
    <w:rPr>
      <w:szCs w:val="24"/>
      <w:lang w:val="en-US" w:eastAsia="en-US" w:bidi="en-US"/>
    </w:rPr>
  </w:style>
  <w:style w:type="character" w:customStyle="1" w:styleId="1">
    <w:name w:val="Основной текст1"/>
    <w:basedOn w:val="a0"/>
    <w:rsid w:val="005A28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2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2</cp:revision>
  <dcterms:created xsi:type="dcterms:W3CDTF">2016-03-16T06:57:00Z</dcterms:created>
  <dcterms:modified xsi:type="dcterms:W3CDTF">2016-03-16T06:57:00Z</dcterms:modified>
</cp:coreProperties>
</file>